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Наименование закупки»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081F83">
        <w:rPr>
          <w:color w:val="000000" w:themeColor="text1"/>
          <w:sz w:val="20"/>
          <w:szCs w:val="20"/>
          <w:shd w:val="clear" w:color="auto" w:fill="FFFFFF"/>
        </w:rPr>
        <w:t xml:space="preserve">позднее </w:t>
      </w:r>
      <w:r w:rsidR="00E5031E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31.12</w:t>
      </w:r>
      <w:r w:rsidR="00D54412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713C29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</w:t>
      </w:r>
      <w:r w:rsidR="00152DCB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02</w:t>
      </w:r>
      <w:r w:rsidR="004D201B">
        <w:rPr>
          <w:color w:val="000000" w:themeColor="text1"/>
          <w:sz w:val="20"/>
          <w:szCs w:val="20"/>
          <w:highlight w:val="yellow"/>
          <w:shd w:val="clear" w:color="auto" w:fill="FFFFFF"/>
          <w:lang w:val="ru-RU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</w:t>
      </w:r>
      <w:r w:rsidR="00572DB4" w:rsidRPr="00572DB4">
        <w:rPr>
          <w:color w:val="000000" w:themeColor="text1"/>
          <w:sz w:val="20"/>
          <w:szCs w:val="20"/>
          <w:shd w:val="clear" w:color="auto" w:fill="FFFFFF"/>
        </w:rPr>
        <w:t>Предоплата 100 %</w:t>
      </w:r>
      <w:bookmarkStart w:id="0" w:name="_GoBack"/>
      <w:bookmarkEnd w:id="0"/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081F83">
        <w:rPr>
          <w:color w:val="000000" w:themeColor="text1"/>
          <w:sz w:val="20"/>
          <w:szCs w:val="20"/>
        </w:rPr>
        <w:t>Договор</w:t>
      </w:r>
      <w:r w:rsidRPr="00081F83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081F83">
        <w:rPr>
          <w:color w:val="000000" w:themeColor="text1"/>
          <w:sz w:val="20"/>
          <w:szCs w:val="20"/>
          <w:highlight w:val="yellow"/>
        </w:rPr>
        <w:t>31.01</w:t>
      </w:r>
      <w:r w:rsidR="00BB350A" w:rsidRPr="00081F83">
        <w:rPr>
          <w:color w:val="000000" w:themeColor="text1"/>
          <w:sz w:val="20"/>
          <w:szCs w:val="20"/>
          <w:highlight w:val="yellow"/>
        </w:rPr>
        <w:t>.</w:t>
      </w:r>
      <w:r w:rsidR="004E27EB" w:rsidRPr="00081F83">
        <w:rPr>
          <w:color w:val="000000" w:themeColor="text1"/>
          <w:sz w:val="20"/>
          <w:szCs w:val="20"/>
          <w:highlight w:val="yellow"/>
        </w:rPr>
        <w:t>20</w:t>
      </w:r>
      <w:r w:rsidR="00525AB3" w:rsidRPr="0039313E">
        <w:rPr>
          <w:color w:val="000000" w:themeColor="text1"/>
          <w:sz w:val="20"/>
          <w:szCs w:val="20"/>
          <w:highlight w:val="yellow"/>
        </w:rPr>
        <w:t>2</w:t>
      </w:r>
      <w:r w:rsidR="004D201B">
        <w:rPr>
          <w:color w:val="000000" w:themeColor="text1"/>
          <w:sz w:val="20"/>
          <w:szCs w:val="20"/>
          <w:highlight w:val="yellow"/>
        </w:rPr>
        <w:t>6</w:t>
      </w:r>
      <w:r w:rsidRPr="00081F83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572DB4" w:rsidRPr="00572DB4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2DB4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9FA8-71DB-4CDA-BF42-1CD32EAA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35</cp:revision>
  <cp:lastPrinted>2021-12-29T08:27:00Z</cp:lastPrinted>
  <dcterms:created xsi:type="dcterms:W3CDTF">2021-12-23T08:59:00Z</dcterms:created>
  <dcterms:modified xsi:type="dcterms:W3CDTF">2025-05-06T03:13:00Z</dcterms:modified>
</cp:coreProperties>
</file>